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51" w:rsidRPr="00B04851" w:rsidRDefault="00B04851" w:rsidP="007845CC">
      <w:pPr>
        <w:bidi/>
        <w:jc w:val="center"/>
        <w:rPr>
          <w:rFonts w:cs="B Titr"/>
          <w:b/>
          <w:bCs/>
          <w:sz w:val="32"/>
          <w:szCs w:val="32"/>
          <w:rtl/>
          <w:lang w:bidi="fa-IR"/>
        </w:rPr>
      </w:pPr>
      <w:r w:rsidRPr="00B04851">
        <w:rPr>
          <w:rFonts w:cs="B Titr" w:hint="cs"/>
          <w:b/>
          <w:bCs/>
          <w:sz w:val="32"/>
          <w:szCs w:val="32"/>
          <w:rtl/>
          <w:lang w:bidi="fa-IR"/>
        </w:rPr>
        <w:t>دستورالعمل مصوب ستاد توزیع داروی استان در خصوص نحوه توزیع دارو</w:t>
      </w:r>
      <w:r w:rsidR="007845CC">
        <w:rPr>
          <w:rFonts w:cs="B Titr" w:hint="cs"/>
          <w:b/>
          <w:bCs/>
          <w:sz w:val="32"/>
          <w:szCs w:val="32"/>
          <w:rtl/>
          <w:lang w:bidi="fa-IR"/>
        </w:rPr>
        <w:t>ی ریتالین</w:t>
      </w:r>
    </w:p>
    <w:p w:rsidR="00B04851" w:rsidRDefault="005830E5" w:rsidP="00F4557F">
      <w:pPr>
        <w:bidi/>
        <w:jc w:val="both"/>
        <w:rPr>
          <w:rFonts w:cs="B Nazanin"/>
          <w:sz w:val="32"/>
          <w:szCs w:val="32"/>
          <w:lang w:bidi="fa-IR"/>
        </w:rPr>
      </w:pPr>
      <w:r>
        <w:rPr>
          <w:rFonts w:cs="B Nazanin" w:hint="cs"/>
          <w:sz w:val="32"/>
          <w:szCs w:val="32"/>
          <w:rtl/>
          <w:lang w:bidi="fa-IR"/>
        </w:rPr>
        <w:t>طبق مصوبه ستاد تو</w:t>
      </w:r>
      <w:r w:rsidR="00892027">
        <w:rPr>
          <w:rFonts w:cs="B Nazanin" w:hint="cs"/>
          <w:sz w:val="32"/>
          <w:szCs w:val="32"/>
          <w:rtl/>
          <w:lang w:bidi="fa-IR"/>
        </w:rPr>
        <w:t>زیع</w:t>
      </w:r>
      <w:r w:rsidR="00B04851">
        <w:rPr>
          <w:rFonts w:cs="B Nazanin" w:hint="cs"/>
          <w:sz w:val="32"/>
          <w:szCs w:val="32"/>
          <w:rtl/>
          <w:lang w:bidi="fa-IR"/>
        </w:rPr>
        <w:t xml:space="preserve"> دارو</w:t>
      </w:r>
      <w:r w:rsidR="00892027">
        <w:rPr>
          <w:rFonts w:cs="B Nazanin" w:hint="cs"/>
          <w:sz w:val="32"/>
          <w:szCs w:val="32"/>
          <w:rtl/>
          <w:lang w:bidi="fa-IR"/>
        </w:rPr>
        <w:t xml:space="preserve"> مورخ </w:t>
      </w:r>
      <w:r w:rsidR="00F4557F">
        <w:rPr>
          <w:rFonts w:cs="B Nazanin" w:hint="cs"/>
          <w:sz w:val="32"/>
          <w:szCs w:val="32"/>
          <w:rtl/>
          <w:lang w:bidi="fa-IR"/>
        </w:rPr>
        <w:t>18</w:t>
      </w:r>
      <w:r w:rsidR="00892027">
        <w:rPr>
          <w:rFonts w:cs="B Nazanin" w:hint="cs"/>
          <w:sz w:val="32"/>
          <w:szCs w:val="32"/>
          <w:rtl/>
          <w:lang w:bidi="fa-IR"/>
        </w:rPr>
        <w:t>/</w:t>
      </w:r>
      <w:r w:rsidR="00F4557F">
        <w:rPr>
          <w:rFonts w:cs="B Nazanin" w:hint="cs"/>
          <w:sz w:val="32"/>
          <w:szCs w:val="32"/>
          <w:rtl/>
          <w:lang w:bidi="fa-IR"/>
        </w:rPr>
        <w:t>8</w:t>
      </w:r>
      <w:r w:rsidR="00892027">
        <w:rPr>
          <w:rFonts w:cs="B Nazanin" w:hint="cs"/>
          <w:sz w:val="32"/>
          <w:szCs w:val="32"/>
          <w:rtl/>
          <w:lang w:bidi="fa-IR"/>
        </w:rPr>
        <w:t>/1395 ،</w:t>
      </w:r>
      <w:r w:rsidR="00B04851">
        <w:rPr>
          <w:rFonts w:cs="B Nazanin" w:hint="cs"/>
          <w:sz w:val="32"/>
          <w:szCs w:val="32"/>
          <w:rtl/>
          <w:lang w:bidi="fa-IR"/>
        </w:rPr>
        <w:t xml:space="preserve"> مقرر گردید:</w:t>
      </w:r>
    </w:p>
    <w:p w:rsidR="00F4557F" w:rsidRDefault="00F4557F" w:rsidP="00F4557F">
      <w:pPr>
        <w:bidi/>
        <w:jc w:val="both"/>
        <w:rPr>
          <w:rFonts w:cs="B Nazanin"/>
          <w:sz w:val="32"/>
          <w:szCs w:val="32"/>
          <w:rtl/>
          <w:lang w:bidi="fa-IR"/>
        </w:rPr>
      </w:pPr>
      <w:r>
        <w:rPr>
          <w:rFonts w:cs="B Nazanin" w:hint="cs"/>
          <w:sz w:val="32"/>
          <w:szCs w:val="32"/>
          <w:rtl/>
          <w:lang w:bidi="fa-IR"/>
        </w:rPr>
        <w:t xml:space="preserve">در </w:t>
      </w:r>
      <w:r w:rsidRPr="0009503C">
        <w:rPr>
          <w:rFonts w:cs="B Nazanin" w:hint="cs"/>
          <w:b/>
          <w:bCs/>
          <w:sz w:val="32"/>
          <w:szCs w:val="32"/>
          <w:u w:val="single"/>
          <w:rtl/>
          <w:lang w:bidi="fa-IR"/>
        </w:rPr>
        <w:t>شهر اصفهان</w:t>
      </w:r>
      <w:r>
        <w:rPr>
          <w:rFonts w:cs="B Nazanin" w:hint="cs"/>
          <w:sz w:val="32"/>
          <w:szCs w:val="32"/>
          <w:rtl/>
          <w:lang w:bidi="fa-IR"/>
        </w:rPr>
        <w:t xml:space="preserve"> داروخانه های روزانه ای که در شعاع 200 متری از مطب های فعال پزشکان زیر می باشند و کلیه داروخانه های شبانه روزی سطح شهر اصفهان،  امکان توزیع داروی ریتالین را دارند:</w:t>
      </w:r>
    </w:p>
    <w:p w:rsidR="00F4557F" w:rsidRDefault="00F4557F" w:rsidP="00F4557F">
      <w:pPr>
        <w:bidi/>
        <w:jc w:val="both"/>
        <w:rPr>
          <w:rFonts w:cs="B Nazanin"/>
          <w:sz w:val="32"/>
          <w:szCs w:val="32"/>
          <w:rtl/>
          <w:lang w:bidi="fa-IR"/>
        </w:rPr>
      </w:pPr>
      <w:r>
        <w:rPr>
          <w:rFonts w:cs="B Nazanin" w:hint="cs"/>
          <w:sz w:val="32"/>
          <w:szCs w:val="32"/>
          <w:rtl/>
          <w:lang w:bidi="fa-IR"/>
        </w:rPr>
        <w:t>آقایان دکتر شهرام حیدری، مصطفی نجفی، سیدمحمدرضا صدرعاملی، مسعود معتمدی، یوسف اسماعیلی نژاد، سیروس صادقی بروجنی، سیدجواد امی زاده، محمدمسعود ازهر، محمدرضا قضاوی، حمید ادریسی، جعفر نصیری، جلال هاشمی، علیرضا پیرزاده اصفهانی</w:t>
      </w:r>
    </w:p>
    <w:p w:rsidR="00F4557F" w:rsidRDefault="00F4557F" w:rsidP="00F4557F">
      <w:pPr>
        <w:bidi/>
        <w:jc w:val="both"/>
        <w:rPr>
          <w:rFonts w:cs="B Nazanin"/>
          <w:sz w:val="32"/>
          <w:szCs w:val="32"/>
          <w:rtl/>
          <w:lang w:bidi="fa-IR"/>
        </w:rPr>
      </w:pPr>
      <w:r>
        <w:rPr>
          <w:rFonts w:cs="B Nazanin" w:hint="cs"/>
          <w:sz w:val="32"/>
          <w:szCs w:val="32"/>
          <w:rtl/>
          <w:lang w:bidi="fa-IR"/>
        </w:rPr>
        <w:t>خانم ها دکتر افسانه کرباسی عامل، سرور آرمان، مژگان کاراحمدی، فرشته شکیبایی</w:t>
      </w:r>
    </w:p>
    <w:p w:rsidR="00F4557F" w:rsidRDefault="00F4557F" w:rsidP="00F4557F">
      <w:pPr>
        <w:bidi/>
        <w:spacing w:after="0" w:line="288" w:lineRule="auto"/>
        <w:jc w:val="both"/>
        <w:rPr>
          <w:rFonts w:cs="B Nazanin"/>
          <w:sz w:val="30"/>
          <w:szCs w:val="30"/>
          <w:rtl/>
        </w:rPr>
      </w:pPr>
      <w:r>
        <w:rPr>
          <w:rFonts w:cs="B Nazanin" w:hint="cs"/>
          <w:sz w:val="30"/>
          <w:szCs w:val="30"/>
          <w:rtl/>
        </w:rPr>
        <w:t>3. داروخانه متقاضی نباید تخلفات منجر به ارجاع به کمیسیون در دو سال گذشته داشته باشد.</w:t>
      </w:r>
    </w:p>
    <w:p w:rsidR="00F4557F" w:rsidRDefault="00F4557F" w:rsidP="00F4557F">
      <w:pPr>
        <w:bidi/>
        <w:spacing w:after="0" w:line="288" w:lineRule="auto"/>
        <w:jc w:val="both"/>
        <w:rPr>
          <w:rFonts w:cs="B Nazanin"/>
          <w:sz w:val="30"/>
          <w:szCs w:val="30"/>
          <w:rtl/>
        </w:rPr>
      </w:pPr>
      <w:r>
        <w:rPr>
          <w:rFonts w:cs="B Nazanin" w:hint="cs"/>
          <w:sz w:val="30"/>
          <w:szCs w:val="30"/>
          <w:rtl/>
        </w:rPr>
        <w:t>5. درخواست کتبی داروخانه برای نیاز یکماهه متناسب با تعداد تجویز پزشک ارائه گردد.</w:t>
      </w:r>
    </w:p>
    <w:p w:rsidR="00F4557F" w:rsidRDefault="00F4557F" w:rsidP="00F4557F">
      <w:pPr>
        <w:bidi/>
        <w:spacing w:after="0" w:line="288" w:lineRule="auto"/>
        <w:jc w:val="both"/>
        <w:rPr>
          <w:rFonts w:cs="B Nazanin"/>
          <w:sz w:val="30"/>
          <w:szCs w:val="30"/>
          <w:rtl/>
        </w:rPr>
      </w:pPr>
      <w:r>
        <w:rPr>
          <w:rFonts w:cs="B Nazanin" w:hint="cs"/>
          <w:sz w:val="30"/>
          <w:szCs w:val="30"/>
          <w:rtl/>
        </w:rPr>
        <w:t>6. حواله صادره ماه اول با صلاحدید کارشناس مربوطه انجام می‌گیرد تا در مراجعات بعدی مصرف دارو با حواله صادره منطبق گردد.</w:t>
      </w:r>
    </w:p>
    <w:p w:rsidR="00F4557F" w:rsidRDefault="00F4557F" w:rsidP="00F4557F">
      <w:pPr>
        <w:bidi/>
        <w:spacing w:after="0" w:line="288" w:lineRule="auto"/>
        <w:jc w:val="both"/>
        <w:rPr>
          <w:rFonts w:cs="B Nazanin"/>
          <w:sz w:val="30"/>
          <w:szCs w:val="30"/>
          <w:rtl/>
        </w:rPr>
      </w:pPr>
      <w:r>
        <w:rPr>
          <w:rFonts w:cs="B Nazanin" w:hint="cs"/>
          <w:sz w:val="30"/>
          <w:szCs w:val="30"/>
          <w:rtl/>
        </w:rPr>
        <w:t>7. داروخانه تعهدی مبنی بر اجرای کلیه ضوابط و عرضه دارو صرفاً با نسخ متخصص به معاونت ارائه می‌دهد.</w:t>
      </w:r>
    </w:p>
    <w:p w:rsidR="00F4557F" w:rsidRDefault="00F4557F" w:rsidP="00F4557F">
      <w:pPr>
        <w:bidi/>
        <w:spacing w:after="0" w:line="288" w:lineRule="auto"/>
        <w:jc w:val="both"/>
        <w:rPr>
          <w:rFonts w:cs="B Nazanin"/>
          <w:sz w:val="30"/>
          <w:szCs w:val="30"/>
          <w:rtl/>
        </w:rPr>
      </w:pPr>
      <w:r>
        <w:rPr>
          <w:rFonts w:cs="B Nazanin" w:hint="cs"/>
          <w:sz w:val="30"/>
          <w:szCs w:val="30"/>
          <w:rtl/>
        </w:rPr>
        <w:t>8. داروخانه کپی نسخ حاوی ریتالین به همراه لیست حاوی اطلاعات مورد نظر را در پایان هر ماه یا پایان موجودی به این معاونت تحویل دهد.</w:t>
      </w:r>
    </w:p>
    <w:p w:rsidR="00F4557F" w:rsidRDefault="00F4557F" w:rsidP="00F4557F">
      <w:pPr>
        <w:bidi/>
        <w:spacing w:after="0" w:line="288" w:lineRule="auto"/>
        <w:jc w:val="both"/>
        <w:rPr>
          <w:rFonts w:cs="B Nazanin"/>
          <w:sz w:val="30"/>
          <w:szCs w:val="30"/>
          <w:rtl/>
        </w:rPr>
      </w:pPr>
      <w:r>
        <w:rPr>
          <w:rFonts w:cs="B Nazanin" w:hint="cs"/>
          <w:sz w:val="30"/>
          <w:szCs w:val="30"/>
          <w:rtl/>
        </w:rPr>
        <w:t>9. کارشناس مربوطه بررسی مدارک نموده و در صورت صحت حواله مجدد صادر نماید.</w:t>
      </w:r>
    </w:p>
    <w:p w:rsidR="00F4557F" w:rsidRDefault="00F4557F" w:rsidP="00F4557F">
      <w:pPr>
        <w:bidi/>
        <w:spacing w:after="0" w:line="288" w:lineRule="auto"/>
        <w:jc w:val="both"/>
        <w:rPr>
          <w:rFonts w:cs="B Nazanin"/>
          <w:sz w:val="30"/>
          <w:szCs w:val="30"/>
          <w:rtl/>
        </w:rPr>
      </w:pPr>
      <w:r>
        <w:rPr>
          <w:rFonts w:cs="B Nazanin" w:hint="cs"/>
          <w:sz w:val="30"/>
          <w:szCs w:val="30"/>
          <w:rtl/>
        </w:rPr>
        <w:t xml:space="preserve">10. در </w:t>
      </w:r>
      <w:r w:rsidRPr="007845CC">
        <w:rPr>
          <w:rFonts w:cs="B Nazanin" w:hint="cs"/>
          <w:b/>
          <w:bCs/>
          <w:sz w:val="30"/>
          <w:szCs w:val="30"/>
          <w:u w:val="single"/>
          <w:rtl/>
        </w:rPr>
        <w:t>شهرستان‌ها</w:t>
      </w:r>
      <w:r>
        <w:rPr>
          <w:rFonts w:cs="B Nazanin" w:hint="cs"/>
          <w:sz w:val="30"/>
          <w:szCs w:val="30"/>
          <w:rtl/>
        </w:rPr>
        <w:t xml:space="preserve"> یک داروخانه منتخب (عدم سوء سابقه در کمیسیون و سپس اولویت با شبانه‌روزی‌ها و اولویت بعدی با داروخانه با سابقه بیشتر) بصورت نوبتی سالیانه انتخاب شوند. در صورت وجود چندین متقاضی با شرایط یکسان، قرعه کشی صورت می‌پذیرد.</w:t>
      </w:r>
    </w:p>
    <w:p w:rsidR="00F4557F" w:rsidRDefault="00F4557F" w:rsidP="00F4557F">
      <w:pPr>
        <w:bidi/>
        <w:spacing w:after="0" w:line="288" w:lineRule="auto"/>
        <w:jc w:val="both"/>
        <w:rPr>
          <w:rFonts w:cs="B Nazanin"/>
          <w:sz w:val="30"/>
          <w:szCs w:val="30"/>
          <w:rtl/>
        </w:rPr>
      </w:pPr>
      <w:r>
        <w:rPr>
          <w:rFonts w:cs="B Nazanin" w:hint="cs"/>
          <w:sz w:val="30"/>
          <w:szCs w:val="30"/>
          <w:rtl/>
        </w:rPr>
        <w:lastRenderedPageBreak/>
        <w:t>11. مستندات توزیع ریتالین شامل دفتر ثبت موجودی، کپی نسخ دریافتی و داروی موجود در قفسه، بایستی همواره برای ارزیابی توسط بازرسین معاونت در اختیار باشد.</w:t>
      </w:r>
    </w:p>
    <w:p w:rsidR="00F4557F" w:rsidRPr="00214DF4" w:rsidRDefault="00F4557F" w:rsidP="00F4557F">
      <w:pPr>
        <w:bidi/>
        <w:spacing w:after="0" w:line="288" w:lineRule="auto"/>
        <w:jc w:val="both"/>
        <w:rPr>
          <w:szCs w:val="28"/>
        </w:rPr>
      </w:pPr>
      <w:r>
        <w:rPr>
          <w:rFonts w:cs="B Nazanin" w:hint="cs"/>
          <w:sz w:val="30"/>
          <w:szCs w:val="30"/>
          <w:rtl/>
        </w:rPr>
        <w:t>12. هرگونه تخلف از ضوابط توزیع ریتالین منجر به قطع سهمیه این دارو برای داروخانه متخلف خواهد شد.</w:t>
      </w:r>
    </w:p>
    <w:p w:rsidR="008E671F" w:rsidRDefault="008E671F" w:rsidP="008E671F">
      <w:pPr>
        <w:bidi/>
        <w:jc w:val="both"/>
        <w:rPr>
          <w:rFonts w:cs="B Nazanin"/>
          <w:sz w:val="32"/>
          <w:szCs w:val="32"/>
          <w:rtl/>
          <w:lang w:bidi="fa-IR"/>
        </w:rPr>
      </w:pPr>
      <w:r>
        <w:rPr>
          <w:rFonts w:cs="B Nazanin" w:hint="cs"/>
          <w:sz w:val="32"/>
          <w:szCs w:val="32"/>
          <w:rtl/>
          <w:lang w:bidi="fa-IR"/>
        </w:rPr>
        <w:t>با توجه به مصوبه فوق:</w:t>
      </w:r>
    </w:p>
    <w:p w:rsidR="008E671F" w:rsidRDefault="008E671F" w:rsidP="00E01510">
      <w:pPr>
        <w:pStyle w:val="ListParagraph"/>
        <w:numPr>
          <w:ilvl w:val="0"/>
          <w:numId w:val="1"/>
        </w:numPr>
        <w:bidi/>
        <w:jc w:val="both"/>
        <w:rPr>
          <w:rFonts w:cs="B Nazanin" w:hint="cs"/>
          <w:sz w:val="32"/>
          <w:szCs w:val="32"/>
          <w:lang w:bidi="fa-IR"/>
        </w:rPr>
      </w:pPr>
      <w:r>
        <w:rPr>
          <w:rFonts w:cs="B Nazanin" w:hint="cs"/>
          <w:sz w:val="32"/>
          <w:szCs w:val="32"/>
          <w:rtl/>
          <w:lang w:bidi="fa-IR"/>
        </w:rPr>
        <w:t>متقاضیان مشمول این مصوبه می توانند</w:t>
      </w:r>
      <w:r w:rsidRPr="008E671F">
        <w:rPr>
          <w:rFonts w:cs="B Nazanin" w:hint="cs"/>
          <w:sz w:val="32"/>
          <w:szCs w:val="32"/>
          <w:rtl/>
          <w:lang w:bidi="fa-IR"/>
        </w:rPr>
        <w:t xml:space="preserve"> </w:t>
      </w:r>
      <w:r>
        <w:rPr>
          <w:rFonts w:cs="B Nazanin" w:hint="cs"/>
          <w:sz w:val="32"/>
          <w:szCs w:val="32"/>
          <w:rtl/>
          <w:lang w:bidi="fa-IR"/>
        </w:rPr>
        <w:t xml:space="preserve">از تاریخ </w:t>
      </w:r>
      <w:r w:rsidR="00E01510">
        <w:rPr>
          <w:rFonts w:cs="B Nazanin" w:hint="cs"/>
          <w:sz w:val="32"/>
          <w:szCs w:val="32"/>
          <w:rtl/>
          <w:lang w:bidi="fa-IR"/>
        </w:rPr>
        <w:t>1</w:t>
      </w:r>
      <w:r>
        <w:rPr>
          <w:rFonts w:cs="B Nazanin" w:hint="cs"/>
          <w:sz w:val="32"/>
          <w:szCs w:val="32"/>
          <w:rtl/>
          <w:lang w:bidi="fa-IR"/>
        </w:rPr>
        <w:t>/</w:t>
      </w:r>
      <w:r w:rsidR="00E01510">
        <w:rPr>
          <w:rFonts w:cs="B Nazanin" w:hint="cs"/>
          <w:sz w:val="32"/>
          <w:szCs w:val="32"/>
          <w:rtl/>
          <w:lang w:bidi="fa-IR"/>
        </w:rPr>
        <w:t>10</w:t>
      </w:r>
      <w:r>
        <w:rPr>
          <w:rFonts w:cs="B Nazanin" w:hint="cs"/>
          <w:sz w:val="32"/>
          <w:szCs w:val="32"/>
          <w:rtl/>
          <w:lang w:bidi="fa-IR"/>
        </w:rPr>
        <w:t xml:space="preserve">/1395 الی </w:t>
      </w:r>
      <w:r w:rsidR="00E01510">
        <w:rPr>
          <w:rFonts w:cs="B Nazanin" w:hint="cs"/>
          <w:sz w:val="32"/>
          <w:szCs w:val="32"/>
          <w:rtl/>
          <w:lang w:bidi="fa-IR"/>
        </w:rPr>
        <w:t>20</w:t>
      </w:r>
      <w:r>
        <w:rPr>
          <w:rFonts w:cs="B Nazanin" w:hint="cs"/>
          <w:sz w:val="32"/>
          <w:szCs w:val="32"/>
          <w:rtl/>
          <w:lang w:bidi="fa-IR"/>
        </w:rPr>
        <w:t>/</w:t>
      </w:r>
      <w:r w:rsidR="00E01510">
        <w:rPr>
          <w:rFonts w:cs="B Nazanin" w:hint="cs"/>
          <w:sz w:val="32"/>
          <w:szCs w:val="32"/>
          <w:rtl/>
          <w:lang w:bidi="fa-IR"/>
        </w:rPr>
        <w:t>10</w:t>
      </w:r>
      <w:r>
        <w:rPr>
          <w:rFonts w:cs="B Nazanin" w:hint="cs"/>
          <w:sz w:val="32"/>
          <w:szCs w:val="32"/>
          <w:rtl/>
          <w:lang w:bidi="fa-IR"/>
        </w:rPr>
        <w:t>/1395 درخواست مکتوب خود را</w:t>
      </w:r>
      <w:r w:rsidRPr="0009503C">
        <w:rPr>
          <w:rFonts w:cs="B Nazanin" w:hint="cs"/>
          <w:sz w:val="32"/>
          <w:szCs w:val="32"/>
          <w:rtl/>
          <w:lang w:bidi="fa-IR"/>
        </w:rPr>
        <w:t xml:space="preserve"> </w:t>
      </w:r>
      <w:r>
        <w:rPr>
          <w:rFonts w:cs="B Nazanin" w:hint="cs"/>
          <w:sz w:val="32"/>
          <w:szCs w:val="32"/>
          <w:rtl/>
          <w:lang w:bidi="fa-IR"/>
        </w:rPr>
        <w:t>به دبیرخانه معاونت غذا و دارو ارائه دهند.</w:t>
      </w:r>
    </w:p>
    <w:p w:rsidR="00E01510" w:rsidRDefault="00E01510" w:rsidP="00E01510">
      <w:pPr>
        <w:pStyle w:val="ListParagraph"/>
        <w:numPr>
          <w:ilvl w:val="0"/>
          <w:numId w:val="1"/>
        </w:numPr>
        <w:bidi/>
        <w:jc w:val="both"/>
        <w:rPr>
          <w:rFonts w:cs="B Nazanin"/>
          <w:sz w:val="32"/>
          <w:szCs w:val="32"/>
          <w:lang w:bidi="fa-IR"/>
        </w:rPr>
      </w:pPr>
      <w:r>
        <w:rPr>
          <w:rFonts w:cs="B Nazanin" w:hint="cs"/>
          <w:sz w:val="32"/>
          <w:szCs w:val="32"/>
          <w:rtl/>
          <w:lang w:bidi="fa-IR"/>
        </w:rPr>
        <w:t xml:space="preserve">پاسخگویی به سوالات متقاضیان محترم </w:t>
      </w:r>
      <w:r w:rsidRPr="00E01510">
        <w:rPr>
          <w:rFonts w:cs="B Nazanin" w:hint="cs"/>
          <w:b/>
          <w:bCs/>
          <w:sz w:val="32"/>
          <w:szCs w:val="32"/>
          <w:u w:val="single"/>
          <w:rtl/>
          <w:lang w:bidi="fa-IR"/>
        </w:rPr>
        <w:t>صرفا در روزهای فرد</w:t>
      </w:r>
      <w:r>
        <w:rPr>
          <w:rFonts w:cs="B Nazanin" w:hint="cs"/>
          <w:sz w:val="32"/>
          <w:szCs w:val="32"/>
          <w:rtl/>
          <w:lang w:bidi="fa-IR"/>
        </w:rPr>
        <w:t xml:space="preserve"> توسط کارشناسان واحد نظارت بر امور شرکتهای توزیع انجام خواهد شد.</w:t>
      </w:r>
    </w:p>
    <w:p w:rsidR="0009503C" w:rsidRPr="008E671F" w:rsidRDefault="008E671F" w:rsidP="00E01510">
      <w:pPr>
        <w:pStyle w:val="ListParagraph"/>
        <w:numPr>
          <w:ilvl w:val="0"/>
          <w:numId w:val="1"/>
        </w:numPr>
        <w:bidi/>
        <w:jc w:val="both"/>
        <w:rPr>
          <w:rFonts w:cs="B Nazanin"/>
          <w:sz w:val="32"/>
          <w:szCs w:val="32"/>
          <w:lang w:bidi="fa-IR"/>
        </w:rPr>
      </w:pPr>
      <w:r>
        <w:rPr>
          <w:rFonts w:cs="B Nazanin" w:hint="cs"/>
          <w:sz w:val="32"/>
          <w:szCs w:val="32"/>
          <w:rtl/>
          <w:lang w:bidi="fa-IR"/>
        </w:rPr>
        <w:t>برای داروخانه های متقاضی در صورت انطباق شرایط مجوز صادر خواهد شد.</w:t>
      </w:r>
    </w:p>
    <w:sectPr w:rsidR="0009503C" w:rsidRPr="008E671F" w:rsidSect="008E671F">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F6BAC"/>
    <w:multiLevelType w:val="hybridMultilevel"/>
    <w:tmpl w:val="E5885542"/>
    <w:lvl w:ilvl="0" w:tplc="E90C1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0E5"/>
    <w:rsid w:val="0009503C"/>
    <w:rsid w:val="001B0739"/>
    <w:rsid w:val="0020390C"/>
    <w:rsid w:val="005830E5"/>
    <w:rsid w:val="005845E6"/>
    <w:rsid w:val="007845CC"/>
    <w:rsid w:val="00851FA5"/>
    <w:rsid w:val="008739A0"/>
    <w:rsid w:val="00892027"/>
    <w:rsid w:val="008E671F"/>
    <w:rsid w:val="009C2502"/>
    <w:rsid w:val="00B04851"/>
    <w:rsid w:val="00B23C81"/>
    <w:rsid w:val="00E01510"/>
    <w:rsid w:val="00E11DFF"/>
    <w:rsid w:val="00F4557F"/>
    <w:rsid w:val="00FE0F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FDA-DRUG4</dc:creator>
  <cp:keywords/>
  <dc:description/>
  <cp:lastModifiedBy>FDA-DRUG4</cp:lastModifiedBy>
  <cp:revision>4</cp:revision>
  <dcterms:created xsi:type="dcterms:W3CDTF">2016-11-21T05:51:00Z</dcterms:created>
  <dcterms:modified xsi:type="dcterms:W3CDTF">2016-11-24T06:20:00Z</dcterms:modified>
</cp:coreProperties>
</file>