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00" w:rsidRDefault="00141A00" w:rsidP="00141A00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ادامه فرآیند مصوبات کمیسیون قانونی تشخیص </w:t>
      </w:r>
    </w:p>
    <w:p w:rsidR="00F11BF8" w:rsidRPr="00E23A0E" w:rsidRDefault="00F11BF8" w:rsidP="00141A0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41A00">
        <w:rPr>
          <w:rFonts w:cs="B Titr" w:hint="cs"/>
          <w:b/>
          <w:bCs/>
          <w:sz w:val="28"/>
          <w:szCs w:val="28"/>
          <w:rtl/>
          <w:lang w:bidi="fa-IR"/>
        </w:rPr>
        <w:t>مدارک مورد نیاز صدور پروانه ساخت فرآورده طبیعی</w:t>
      </w:r>
    </w:p>
    <w:p w:rsidR="00F11BF8" w:rsidRPr="00141A00" w:rsidRDefault="00F11BF8" w:rsidP="00570FAC">
      <w:pPr>
        <w:bidi/>
        <w:ind w:firstLine="429"/>
        <w:jc w:val="both"/>
        <w:rPr>
          <w:rFonts w:cs="B Nazanin"/>
          <w:sz w:val="28"/>
          <w:szCs w:val="28"/>
          <w:rtl/>
          <w:lang w:bidi="fa-IR"/>
        </w:rPr>
      </w:pPr>
      <w:r w:rsidRPr="00141A00">
        <w:rPr>
          <w:rFonts w:cs="B Nazanin" w:hint="cs"/>
          <w:sz w:val="28"/>
          <w:szCs w:val="28"/>
          <w:rtl/>
          <w:lang w:bidi="fa-IR"/>
        </w:rPr>
        <w:t>به اطلاع می</w:t>
      </w:r>
      <w:r w:rsidRPr="00141A00">
        <w:rPr>
          <w:rFonts w:cs="B Nazanin"/>
          <w:sz w:val="28"/>
          <w:szCs w:val="28"/>
          <w:rtl/>
          <w:lang w:bidi="fa-IR"/>
        </w:rPr>
        <w:softHyphen/>
      </w:r>
      <w:r w:rsidRPr="00141A00">
        <w:rPr>
          <w:rFonts w:cs="B Nazanin" w:hint="cs"/>
          <w:sz w:val="28"/>
          <w:szCs w:val="28"/>
          <w:rtl/>
          <w:lang w:bidi="fa-IR"/>
        </w:rPr>
        <w:t>رساند متقاضیان دار</w:t>
      </w:r>
      <w:r w:rsidR="00570FAC">
        <w:rPr>
          <w:rFonts w:cs="B Nazanin" w:hint="cs"/>
          <w:sz w:val="28"/>
          <w:szCs w:val="28"/>
          <w:rtl/>
          <w:lang w:bidi="fa-IR"/>
        </w:rPr>
        <w:t>ای مصوبه کمیسیون قانونی تشخیص (</w:t>
      </w:r>
      <w:r w:rsidRPr="00141A00">
        <w:rPr>
          <w:rFonts w:cs="B Nazanin" w:hint="cs"/>
          <w:sz w:val="28"/>
          <w:szCs w:val="28"/>
          <w:rtl/>
          <w:lang w:bidi="fa-IR"/>
        </w:rPr>
        <w:t>صلاحیت س</w:t>
      </w:r>
      <w:r w:rsidR="00570FAC">
        <w:rPr>
          <w:rFonts w:cs="B Nazanin" w:hint="cs"/>
          <w:sz w:val="28"/>
          <w:szCs w:val="28"/>
          <w:rtl/>
          <w:lang w:bidi="fa-IR"/>
        </w:rPr>
        <w:t>اخت و ورود دارو و مواد بیولوژیک</w:t>
      </w:r>
      <w:r w:rsidRPr="00141A00">
        <w:rPr>
          <w:rFonts w:cs="B Nazanin" w:hint="cs"/>
          <w:sz w:val="28"/>
          <w:szCs w:val="28"/>
          <w:rtl/>
          <w:lang w:bidi="fa-IR"/>
        </w:rPr>
        <w:t xml:space="preserve">) مندرج در تارنمای سازمان به منظور </w:t>
      </w:r>
      <w:r w:rsidR="00EE7A69" w:rsidRPr="00141A00">
        <w:rPr>
          <w:rFonts w:cs="B Nazanin" w:hint="cs"/>
          <w:sz w:val="28"/>
          <w:szCs w:val="28"/>
          <w:rtl/>
          <w:lang w:bidi="fa-IR"/>
        </w:rPr>
        <w:t>صدور</w:t>
      </w:r>
      <w:r w:rsidRPr="00141A00">
        <w:rPr>
          <w:rFonts w:cs="B Nazanin" w:hint="cs"/>
          <w:sz w:val="28"/>
          <w:szCs w:val="28"/>
          <w:rtl/>
          <w:lang w:bidi="fa-IR"/>
        </w:rPr>
        <w:t xml:space="preserve"> پروانه ساخت فرآورده طبیعی درخواستی، </w:t>
      </w:r>
      <w:r w:rsidR="00570FAC">
        <w:rPr>
          <w:rFonts w:cs="B Nazanin" w:hint="cs"/>
          <w:sz w:val="28"/>
          <w:szCs w:val="28"/>
          <w:rtl/>
          <w:lang w:bidi="fa-IR"/>
        </w:rPr>
        <w:t xml:space="preserve">مقتضی است </w:t>
      </w:r>
      <w:r w:rsidRPr="00141A00">
        <w:rPr>
          <w:rFonts w:cs="B Nazanin" w:hint="cs"/>
          <w:sz w:val="28"/>
          <w:szCs w:val="28"/>
          <w:rtl/>
          <w:lang w:bidi="fa-IR"/>
        </w:rPr>
        <w:t>مدارک زیر</w:t>
      </w:r>
      <w:r w:rsidR="00570FAC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141A00">
        <w:rPr>
          <w:rFonts w:cs="B Nazanin" w:hint="cs"/>
          <w:sz w:val="28"/>
          <w:szCs w:val="28"/>
          <w:rtl/>
          <w:lang w:bidi="fa-IR"/>
        </w:rPr>
        <w:t xml:space="preserve"> به اداره کل امور فرآورده</w:t>
      </w:r>
      <w:r w:rsidRPr="00141A00">
        <w:rPr>
          <w:rFonts w:cs="B Nazanin"/>
          <w:sz w:val="28"/>
          <w:szCs w:val="28"/>
          <w:rtl/>
          <w:lang w:bidi="fa-IR"/>
        </w:rPr>
        <w:softHyphen/>
      </w:r>
      <w:r w:rsidRPr="00141A00">
        <w:rPr>
          <w:rFonts w:cs="B Nazanin" w:hint="cs"/>
          <w:sz w:val="28"/>
          <w:szCs w:val="28"/>
          <w:rtl/>
          <w:lang w:bidi="fa-IR"/>
        </w:rPr>
        <w:t xml:space="preserve">های طبیعی، سنتی و مکمل ارسال نمایند: </w:t>
      </w:r>
    </w:p>
    <w:p w:rsidR="00F11BF8" w:rsidRPr="00141A00" w:rsidRDefault="00F11BF8" w:rsidP="00F11BF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41A00">
        <w:rPr>
          <w:rFonts w:cs="B Nazanin" w:hint="cs"/>
          <w:sz w:val="28"/>
          <w:szCs w:val="28"/>
          <w:rtl/>
          <w:lang w:bidi="fa-IR"/>
        </w:rPr>
        <w:t>1. نامه</w:t>
      </w:r>
      <w:r w:rsidR="00570FAC">
        <w:rPr>
          <w:rFonts w:cs="B Nazanin" w:hint="cs"/>
          <w:sz w:val="28"/>
          <w:szCs w:val="28"/>
          <w:rtl/>
          <w:lang w:bidi="fa-IR"/>
        </w:rPr>
        <w:t xml:space="preserve"> درخواست</w:t>
      </w:r>
      <w:r w:rsidRPr="00141A00">
        <w:rPr>
          <w:rFonts w:cs="B Nazanin" w:hint="cs"/>
          <w:sz w:val="28"/>
          <w:szCs w:val="28"/>
          <w:rtl/>
          <w:lang w:bidi="fa-IR"/>
        </w:rPr>
        <w:t xml:space="preserve"> شرکت با ذکر شماره و تاریخ آخرین مکاتبات پرونده و شماره و تاریخ کمیسیون قانونی مربو</w:t>
      </w:r>
      <w:r w:rsidR="00632D5C" w:rsidRPr="00141A00">
        <w:rPr>
          <w:rFonts w:cs="B Nazanin" w:hint="cs"/>
          <w:sz w:val="28"/>
          <w:szCs w:val="28"/>
          <w:rtl/>
          <w:lang w:bidi="fa-IR"/>
        </w:rPr>
        <w:t>ط با امضای مدیرعامل و مسئول فنی</w:t>
      </w:r>
      <w:r w:rsidR="00570FAC">
        <w:rPr>
          <w:rFonts w:cs="B Nazanin" w:hint="cs"/>
          <w:sz w:val="28"/>
          <w:szCs w:val="28"/>
          <w:rtl/>
          <w:lang w:bidi="fa-IR"/>
        </w:rPr>
        <w:t>.</w:t>
      </w:r>
      <w:bookmarkStart w:id="0" w:name="_GoBack"/>
      <w:bookmarkEnd w:id="0"/>
    </w:p>
    <w:p w:rsidR="00F11BF8" w:rsidRPr="00141A00" w:rsidRDefault="00F11BF8" w:rsidP="00632D5C">
      <w:pPr>
        <w:pStyle w:val="BodyText2"/>
        <w:jc w:val="both"/>
        <w:rPr>
          <w:rFonts w:cs="B Nazanin"/>
          <w:bCs w:val="0"/>
          <w:i/>
          <w:sz w:val="28"/>
          <w:rtl/>
        </w:rPr>
      </w:pPr>
      <w:r w:rsidRPr="00141A00">
        <w:rPr>
          <w:rFonts w:cs="B Nazanin" w:hint="cs"/>
          <w:bCs w:val="0"/>
          <w:sz w:val="28"/>
          <w:rtl/>
          <w:lang w:bidi="fa-IR"/>
        </w:rPr>
        <w:t xml:space="preserve">2. </w:t>
      </w:r>
      <w:r w:rsidRPr="00141A00">
        <w:rPr>
          <w:rFonts w:cs="B Nazanin" w:hint="cs"/>
          <w:bCs w:val="0"/>
          <w:i/>
          <w:sz w:val="28"/>
          <w:rtl/>
        </w:rPr>
        <w:t>در صورت تولید قراردادی</w:t>
      </w:r>
      <w:r w:rsidR="00570FAC">
        <w:rPr>
          <w:rFonts w:cs="B Nazanin" w:hint="cs"/>
          <w:bCs w:val="0"/>
          <w:i/>
          <w:sz w:val="28"/>
          <w:rtl/>
        </w:rPr>
        <w:t>،</w:t>
      </w:r>
      <w:r w:rsidRPr="00141A00">
        <w:rPr>
          <w:rFonts w:cs="B Nazanin" w:hint="cs"/>
          <w:bCs w:val="0"/>
          <w:i/>
          <w:sz w:val="28"/>
          <w:rtl/>
        </w:rPr>
        <w:t xml:space="preserve"> قرارداد منعقده با کارخانه</w:t>
      </w:r>
      <w:r w:rsidR="00570FAC">
        <w:rPr>
          <w:rFonts w:cs="B Nazanin" w:hint="cs"/>
          <w:bCs w:val="0"/>
          <w:i/>
          <w:sz w:val="28"/>
          <w:rtl/>
        </w:rPr>
        <w:t xml:space="preserve"> مجاز داروسازی محل ساخت فرآورده.</w:t>
      </w:r>
    </w:p>
    <w:p w:rsidR="00F11BF8" w:rsidRPr="00141A00" w:rsidRDefault="004F0CBC" w:rsidP="004F0CBC">
      <w:pPr>
        <w:pStyle w:val="BodyText2"/>
        <w:jc w:val="both"/>
        <w:rPr>
          <w:rFonts w:cs="B Nazanin"/>
          <w:b/>
          <w:bCs w:val="0"/>
          <w:i/>
          <w:sz w:val="28"/>
        </w:rPr>
      </w:pPr>
      <w:r w:rsidRPr="00141A00">
        <w:rPr>
          <w:rFonts w:cs="B Nazanin" w:hint="cs"/>
          <w:bCs w:val="0"/>
          <w:i/>
          <w:sz w:val="28"/>
          <w:rtl/>
        </w:rPr>
        <w:t>3.</w:t>
      </w:r>
      <w:r w:rsidR="00F11BF8" w:rsidRPr="00141A00">
        <w:rPr>
          <w:rFonts w:cs="B Nazanin" w:hint="cs"/>
          <w:bCs w:val="0"/>
          <w:i/>
          <w:sz w:val="28"/>
          <w:rtl/>
        </w:rPr>
        <w:t xml:space="preserve"> </w:t>
      </w:r>
      <w:r w:rsidRPr="00141A00">
        <w:rPr>
          <w:rFonts w:cs="B Nazanin" w:hint="cs"/>
          <w:b/>
          <w:bCs w:val="0"/>
          <w:i/>
          <w:sz w:val="28"/>
          <w:rtl/>
        </w:rPr>
        <w:t>گواهی ثبت نام فرآورده از اداره ثبت علایم تجاری.</w:t>
      </w:r>
    </w:p>
    <w:p w:rsidR="00F11BF8" w:rsidRPr="00141A00" w:rsidRDefault="00F11BF8" w:rsidP="004F0CBC">
      <w:pPr>
        <w:pStyle w:val="BodyText2"/>
        <w:jc w:val="both"/>
        <w:rPr>
          <w:rFonts w:cs="B Nazanin"/>
          <w:bCs w:val="0"/>
          <w:i/>
          <w:sz w:val="28"/>
          <w:rtl/>
        </w:rPr>
      </w:pPr>
      <w:r w:rsidRPr="00141A00">
        <w:rPr>
          <w:rFonts w:cs="B Nazanin" w:hint="cs"/>
          <w:bCs w:val="0"/>
          <w:i/>
          <w:sz w:val="28"/>
          <w:rtl/>
        </w:rPr>
        <w:t xml:space="preserve">4. </w:t>
      </w:r>
      <w:r w:rsidR="004F0CBC" w:rsidRPr="00141A00">
        <w:rPr>
          <w:rFonts w:cs="B Nazanin" w:hint="cs"/>
          <w:bCs w:val="0"/>
          <w:i/>
          <w:sz w:val="28"/>
          <w:rtl/>
        </w:rPr>
        <w:t>پرسشنامه تكميل شده دریافت کد ثبت دارو/ فرآورده (</w:t>
      </w:r>
      <w:r w:rsidR="004F0CBC" w:rsidRPr="00141A00">
        <w:rPr>
          <w:rFonts w:cs="B Nazanin"/>
          <w:bCs w:val="0"/>
          <w:i/>
          <w:sz w:val="28"/>
        </w:rPr>
        <w:t>IRC</w:t>
      </w:r>
      <w:r w:rsidR="004F0CBC" w:rsidRPr="00141A00">
        <w:rPr>
          <w:rFonts w:cs="B Nazanin" w:hint="cs"/>
          <w:bCs w:val="0"/>
          <w:i/>
          <w:sz w:val="28"/>
          <w:rtl/>
        </w:rPr>
        <w:t>).</w:t>
      </w:r>
    </w:p>
    <w:p w:rsidR="00F11BF8" w:rsidRPr="00141A00" w:rsidRDefault="00F11BF8" w:rsidP="004F0CBC">
      <w:pPr>
        <w:pStyle w:val="BodyText2"/>
        <w:jc w:val="both"/>
        <w:rPr>
          <w:rFonts w:cs="B Nazanin"/>
          <w:bCs w:val="0"/>
          <w:i/>
          <w:sz w:val="28"/>
          <w:rtl/>
        </w:rPr>
      </w:pPr>
      <w:r w:rsidRPr="00141A00">
        <w:rPr>
          <w:rFonts w:cs="B Nazanin" w:hint="cs"/>
          <w:bCs w:val="0"/>
          <w:i/>
          <w:sz w:val="28"/>
          <w:rtl/>
        </w:rPr>
        <w:t xml:space="preserve">5. </w:t>
      </w:r>
      <w:r w:rsidR="004F0CBC" w:rsidRPr="00141A00">
        <w:rPr>
          <w:rFonts w:cs="B Nazanin" w:hint="cs"/>
          <w:bCs w:val="0"/>
          <w:i/>
          <w:sz w:val="28"/>
          <w:rtl/>
        </w:rPr>
        <w:t>تاییدیه کمیسیون قیمت گذاری.</w:t>
      </w:r>
    </w:p>
    <w:p w:rsidR="00F11BF8" w:rsidRPr="00141A00" w:rsidRDefault="00F11BF8" w:rsidP="004F0CBC">
      <w:pPr>
        <w:pStyle w:val="BodyText2"/>
        <w:jc w:val="both"/>
        <w:rPr>
          <w:rFonts w:cs="B Nazanin"/>
          <w:bCs w:val="0"/>
          <w:i/>
          <w:sz w:val="28"/>
          <w:rtl/>
        </w:rPr>
      </w:pPr>
      <w:r w:rsidRPr="00141A00">
        <w:rPr>
          <w:rFonts w:cs="B Nazanin" w:hint="cs"/>
          <w:bCs w:val="0"/>
          <w:i/>
          <w:sz w:val="28"/>
          <w:rtl/>
        </w:rPr>
        <w:t>6.</w:t>
      </w:r>
      <w:r w:rsidR="004F0CBC" w:rsidRPr="00141A00">
        <w:rPr>
          <w:rFonts w:cs="B Nazanin" w:hint="cs"/>
          <w:bCs w:val="0"/>
          <w:i/>
          <w:sz w:val="28"/>
          <w:rtl/>
        </w:rPr>
        <w:t xml:space="preserve"> مندرجات نهایی برچسب و بسته بندی فرآورده طبق ضوابط.</w:t>
      </w:r>
    </w:p>
    <w:p w:rsidR="00F11BF8" w:rsidRPr="00141A00" w:rsidRDefault="004F0CBC" w:rsidP="00E23A0E">
      <w:pPr>
        <w:pStyle w:val="BodyText2"/>
        <w:jc w:val="both"/>
        <w:rPr>
          <w:rFonts w:cs="B Nazanin"/>
          <w:bCs w:val="0"/>
          <w:i/>
          <w:sz w:val="28"/>
          <w:rtl/>
        </w:rPr>
      </w:pPr>
      <w:r w:rsidRPr="00141A00">
        <w:rPr>
          <w:rFonts w:cs="B Nazanin" w:hint="cs"/>
          <w:bCs w:val="0"/>
          <w:i/>
          <w:sz w:val="28"/>
          <w:rtl/>
        </w:rPr>
        <w:t xml:space="preserve">7. تصویر رسيد مبلغ </w:t>
      </w:r>
      <w:r w:rsidR="00E23A0E" w:rsidRPr="00141A00">
        <w:rPr>
          <w:rFonts w:cs="B Nazanin" w:hint="cs"/>
          <w:b/>
          <w:bCs w:val="0"/>
          <w:i/>
          <w:sz w:val="28"/>
          <w:rtl/>
        </w:rPr>
        <w:t>ششصد و نود هزار (690.000)</w:t>
      </w:r>
      <w:r w:rsidR="00E23A0E" w:rsidRPr="00141A00">
        <w:rPr>
          <w:rFonts w:cs="B Nazanin"/>
          <w:i/>
          <w:sz w:val="28"/>
          <w:rtl/>
        </w:rPr>
        <w:t xml:space="preserve"> </w:t>
      </w:r>
      <w:r w:rsidR="00E23A0E" w:rsidRPr="00141A00">
        <w:rPr>
          <w:rFonts w:cs="B Nazanin" w:hint="cs"/>
          <w:bCs w:val="0"/>
          <w:i/>
          <w:sz w:val="28"/>
          <w:rtl/>
        </w:rPr>
        <w:t xml:space="preserve"> </w:t>
      </w:r>
      <w:r w:rsidRPr="00141A00">
        <w:rPr>
          <w:rFonts w:cs="B Nazanin" w:hint="cs"/>
          <w:bCs w:val="0"/>
          <w:i/>
          <w:sz w:val="28"/>
          <w:rtl/>
        </w:rPr>
        <w:t>ريال به حساب اعلامی امور مالی سازمان غذا و دارو که به تایید آن اداره رسیده است.</w:t>
      </w:r>
    </w:p>
    <w:p w:rsidR="004F0CBC" w:rsidRPr="00141A00" w:rsidRDefault="00F11BF8" w:rsidP="004F0CBC">
      <w:pPr>
        <w:pStyle w:val="BodyText2"/>
        <w:ind w:firstLine="720"/>
        <w:jc w:val="both"/>
        <w:rPr>
          <w:rFonts w:cs="B Nazanin"/>
          <w:b/>
          <w:bCs w:val="0"/>
          <w:i/>
          <w:sz w:val="28"/>
        </w:rPr>
      </w:pPr>
      <w:r w:rsidRPr="00141A00">
        <w:rPr>
          <w:rFonts w:cs="B Nazanin" w:hint="cs"/>
          <w:b/>
          <w:bCs w:val="0"/>
          <w:sz w:val="28"/>
          <w:rtl/>
          <w:lang w:bidi="fa-IR"/>
        </w:rPr>
        <w:t xml:space="preserve">لازم به ذکر است، در صورت عدم ارائه مدارک مطابق اطلاعات اظهار شده طی درخواست اولیه و منطبق بر مصوبه فوق ظرف مدت </w:t>
      </w:r>
      <w:r w:rsidRPr="00141A00">
        <w:rPr>
          <w:rFonts w:cs="B Nazanin" w:hint="cs"/>
          <w:sz w:val="28"/>
          <w:rtl/>
          <w:lang w:bidi="fa-IR"/>
        </w:rPr>
        <w:t>شش</w:t>
      </w:r>
      <w:r w:rsidRPr="00141A00">
        <w:rPr>
          <w:rFonts w:cs="B Nazanin" w:hint="cs"/>
          <w:b/>
          <w:bCs w:val="0"/>
          <w:sz w:val="28"/>
          <w:rtl/>
          <w:lang w:bidi="fa-IR"/>
        </w:rPr>
        <w:t xml:space="preserve"> </w:t>
      </w:r>
      <w:r w:rsidRPr="00141A00">
        <w:rPr>
          <w:rFonts w:cs="B Nazanin" w:hint="cs"/>
          <w:sz w:val="28"/>
          <w:rtl/>
          <w:lang w:bidi="fa-IR"/>
        </w:rPr>
        <w:t>ماه</w:t>
      </w:r>
      <w:r w:rsidRPr="00141A00">
        <w:rPr>
          <w:rFonts w:cs="B Nazanin" w:hint="cs"/>
          <w:b/>
          <w:bCs w:val="0"/>
          <w:sz w:val="28"/>
          <w:rtl/>
          <w:lang w:bidi="fa-IR"/>
        </w:rPr>
        <w:t>، رای کان لم یکن تلقی می شود. بدیهی است این رای به منزله تولید، واردات، توزیع و عرضه نیست و نیازمند دریافت مجوز های لازم از این اداره کل می باشد</w:t>
      </w:r>
      <w:r w:rsidRPr="00141A00">
        <w:rPr>
          <w:rFonts w:cs="B Nazanin" w:hint="cs"/>
          <w:b/>
          <w:bCs w:val="0"/>
          <w:i/>
          <w:sz w:val="28"/>
          <w:rtl/>
        </w:rPr>
        <w:t>.</w:t>
      </w:r>
    </w:p>
    <w:sectPr w:rsidR="004F0CBC" w:rsidRPr="00141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7099"/>
    <w:multiLevelType w:val="hybridMultilevel"/>
    <w:tmpl w:val="8C58B1E0"/>
    <w:lvl w:ilvl="0" w:tplc="FFFFFFFF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2" w:hanging="360"/>
      </w:pPr>
    </w:lvl>
    <w:lvl w:ilvl="2" w:tplc="FFFFFFFF" w:tentative="1">
      <w:start w:val="1"/>
      <w:numFmt w:val="lowerRoman"/>
      <w:lvlText w:val="%3."/>
      <w:lvlJc w:val="right"/>
      <w:pPr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F8"/>
    <w:rsid w:val="00045862"/>
    <w:rsid w:val="00141A00"/>
    <w:rsid w:val="004F0CBC"/>
    <w:rsid w:val="005245AA"/>
    <w:rsid w:val="00570FAC"/>
    <w:rsid w:val="00632D5C"/>
    <w:rsid w:val="00E23A0E"/>
    <w:rsid w:val="00EE7A69"/>
    <w:rsid w:val="00F1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B72B0FA"/>
  <w15:chartTrackingRefBased/>
  <w15:docId w15:val="{B18A9DBF-B027-4AAA-BF64-33337BFE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11BF8"/>
    <w:pPr>
      <w:bidi/>
      <w:spacing w:after="0" w:line="240" w:lineRule="auto"/>
      <w:jc w:val="lowKashida"/>
    </w:pPr>
    <w:rPr>
      <w:rFonts w:ascii="Times New Roman" w:eastAsia="Times New Roman" w:hAnsi="Times New Roman" w:cs="Lotus"/>
      <w:bCs/>
      <w:sz w:val="24"/>
      <w:szCs w:val="28"/>
      <w:lang w:eastAsia="zh-CN"/>
    </w:rPr>
  </w:style>
  <w:style w:type="character" w:customStyle="1" w:styleId="BodyText2Char">
    <w:name w:val="Body Text 2 Char"/>
    <w:basedOn w:val="DefaultParagraphFont"/>
    <w:link w:val="BodyText2"/>
    <w:rsid w:val="00F11BF8"/>
    <w:rPr>
      <w:rFonts w:ascii="Times New Roman" w:eastAsia="Times New Roman" w:hAnsi="Times New Roman" w:cs="Lotus"/>
      <w:bCs/>
      <w:sz w:val="24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63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Shamim Fayazmanesh</dc:creator>
  <cp:keywords/>
  <dc:description/>
  <cp:lastModifiedBy>Bibi mahshid Haerizadeh</cp:lastModifiedBy>
  <cp:revision>5</cp:revision>
  <dcterms:created xsi:type="dcterms:W3CDTF">2020-03-07T11:30:00Z</dcterms:created>
  <dcterms:modified xsi:type="dcterms:W3CDTF">2020-03-10T07:14:00Z</dcterms:modified>
</cp:coreProperties>
</file>