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DA06" w14:textId="77777777" w:rsidR="002D424D" w:rsidRDefault="00724D72" w:rsidP="00724D72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724D7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درخواست داروهای موردی</w:t>
      </w:r>
    </w:p>
    <w:p w14:paraId="14E1F5D8" w14:textId="77777777" w:rsidR="00724D72" w:rsidRPr="00724D72" w:rsidRDefault="00724D72" w:rsidP="00590A6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24D72">
        <w:rPr>
          <w:rFonts w:cs="B Nazanin" w:hint="cs"/>
          <w:b/>
          <w:bCs/>
          <w:sz w:val="20"/>
          <w:szCs w:val="20"/>
          <w:rtl/>
          <w:lang w:bidi="fa-IR"/>
        </w:rPr>
        <w:t xml:space="preserve"> این بخش توسط </w:t>
      </w:r>
      <w:r w:rsidR="00590A6C">
        <w:rPr>
          <w:rFonts w:cs="B Nazanin" w:hint="cs"/>
          <w:b/>
          <w:bCs/>
          <w:sz w:val="20"/>
          <w:szCs w:val="20"/>
          <w:rtl/>
          <w:lang w:bidi="fa-IR"/>
        </w:rPr>
        <w:t>پزشکان گرامی</w:t>
      </w:r>
      <w:r w:rsidRPr="00724D72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می گردد. تکمی</w:t>
      </w:r>
      <w:r w:rsidR="00080C9C">
        <w:rPr>
          <w:rFonts w:cs="B Nazanin" w:hint="cs"/>
          <w:b/>
          <w:bCs/>
          <w:sz w:val="20"/>
          <w:szCs w:val="20"/>
          <w:rtl/>
          <w:lang w:bidi="fa-IR"/>
        </w:rPr>
        <w:t>ل کلیه موارد الزامی است. در صورت</w:t>
      </w:r>
      <w:r w:rsidR="00590A6C">
        <w:rPr>
          <w:rFonts w:cs="B Nazanin" w:hint="cs"/>
          <w:b/>
          <w:bCs/>
          <w:sz w:val="20"/>
          <w:szCs w:val="20"/>
          <w:rtl/>
          <w:lang w:bidi="fa-IR"/>
        </w:rPr>
        <w:t xml:space="preserve"> عدم تکمیل همه موارد، درخواست بررسی نخواهد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25"/>
        <w:gridCol w:w="875"/>
        <w:gridCol w:w="1751"/>
        <w:gridCol w:w="1750"/>
        <w:gridCol w:w="875"/>
        <w:gridCol w:w="2626"/>
      </w:tblGrid>
      <w:tr w:rsidR="00721FDF" w14:paraId="2DAB5C3A" w14:textId="77777777" w:rsidTr="00927FED">
        <w:tc>
          <w:tcPr>
            <w:tcW w:w="10502" w:type="dxa"/>
            <w:gridSpan w:val="6"/>
          </w:tcPr>
          <w:p w14:paraId="3BA114E5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نام و تخصص پزشک:</w:t>
            </w:r>
          </w:p>
        </w:tc>
      </w:tr>
      <w:tr w:rsidR="00721FDF" w14:paraId="2255CF9A" w14:textId="77777777" w:rsidTr="00457BB8">
        <w:tc>
          <w:tcPr>
            <w:tcW w:w="10502" w:type="dxa"/>
            <w:gridSpan w:val="6"/>
          </w:tcPr>
          <w:p w14:paraId="21FDD80B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نشانی و شماره تلفن مطب:</w:t>
            </w:r>
          </w:p>
        </w:tc>
      </w:tr>
      <w:tr w:rsidR="00721FDF" w14:paraId="0843029D" w14:textId="77777777" w:rsidTr="00C03E3D">
        <w:tc>
          <w:tcPr>
            <w:tcW w:w="10502" w:type="dxa"/>
            <w:gridSpan w:val="6"/>
          </w:tcPr>
          <w:p w14:paraId="510A03DC" w14:textId="77777777" w:rsid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شماره تلفن همراه پزشک:</w:t>
            </w:r>
          </w:p>
        </w:tc>
      </w:tr>
      <w:tr w:rsidR="00721FDF" w14:paraId="6F96D040" w14:textId="77777777" w:rsidTr="00721FDF">
        <w:tc>
          <w:tcPr>
            <w:tcW w:w="2625" w:type="dxa"/>
          </w:tcPr>
          <w:p w14:paraId="0DC805E6" w14:textId="77777777" w:rsidR="00721FDF" w:rsidRPr="00080C9C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بیمار:</w:t>
            </w:r>
          </w:p>
        </w:tc>
        <w:tc>
          <w:tcPr>
            <w:tcW w:w="2626" w:type="dxa"/>
            <w:gridSpan w:val="2"/>
          </w:tcPr>
          <w:p w14:paraId="4D96F942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کد ملی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625" w:type="dxa"/>
            <w:gridSpan w:val="2"/>
          </w:tcPr>
          <w:p w14:paraId="33E5355D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جنسیت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626" w:type="dxa"/>
          </w:tcPr>
          <w:p w14:paraId="7B3D0932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سن بیمار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21FDF" w14:paraId="71E45CD1" w14:textId="77777777" w:rsidTr="00EF3403">
        <w:tc>
          <w:tcPr>
            <w:tcW w:w="10502" w:type="dxa"/>
            <w:gridSpan w:val="6"/>
          </w:tcPr>
          <w:p w14:paraId="07C028A8" w14:textId="77777777" w:rsidR="00721FDF" w:rsidRPr="00721FDF" w:rsidRDefault="00721FDF" w:rsidP="00721FDF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تشخیص (نام و فاز بیماری):</w:t>
            </w:r>
          </w:p>
        </w:tc>
      </w:tr>
      <w:tr w:rsidR="00721FDF" w14:paraId="55A3850C" w14:textId="77777777" w:rsidTr="00721FDF">
        <w:tc>
          <w:tcPr>
            <w:tcW w:w="3500" w:type="dxa"/>
            <w:gridSpan w:val="2"/>
          </w:tcPr>
          <w:p w14:paraId="60C9A912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دارو (ژنریک و برند):</w:t>
            </w:r>
          </w:p>
        </w:tc>
        <w:tc>
          <w:tcPr>
            <w:tcW w:w="3501" w:type="dxa"/>
            <w:gridSpan w:val="2"/>
          </w:tcPr>
          <w:p w14:paraId="33680E27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شکل دارو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501" w:type="dxa"/>
            <w:gridSpan w:val="2"/>
          </w:tcPr>
          <w:p w14:paraId="39F3B640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721FDF">
              <w:rPr>
                <w:rFonts w:cs="B Nazanin" w:hint="cs"/>
                <w:rtl/>
                <w:lang w:bidi="fa-IR"/>
              </w:rPr>
              <w:t>قدرت دارو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21FDF" w14:paraId="77A085E6" w14:textId="77777777" w:rsidTr="00721FDF">
        <w:tc>
          <w:tcPr>
            <w:tcW w:w="3500" w:type="dxa"/>
            <w:gridSpan w:val="2"/>
          </w:tcPr>
          <w:p w14:paraId="7D34085B" w14:textId="77777777" w:rsidR="00721FDF" w:rsidRP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تعداد دوز دار</w:t>
            </w:r>
            <w:r>
              <w:rPr>
                <w:rFonts w:cs="B Nazanin" w:hint="cs"/>
                <w:rtl/>
                <w:lang w:bidi="fa-IR"/>
              </w:rPr>
              <w:t xml:space="preserve">وی مصرفی به ازای یک دوره درمان: </w:t>
            </w:r>
          </w:p>
        </w:tc>
        <w:tc>
          <w:tcPr>
            <w:tcW w:w="3501" w:type="dxa"/>
            <w:gridSpan w:val="2"/>
          </w:tcPr>
          <w:p w14:paraId="50317395" w14:textId="77777777" w:rsidR="00721FDF" w:rsidRPr="00721FDF" w:rsidRDefault="00721FDF" w:rsidP="00721FDF">
            <w:pPr>
              <w:bidi/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دوره مورد نیاز مصرف دارو:</w:t>
            </w:r>
          </w:p>
        </w:tc>
        <w:tc>
          <w:tcPr>
            <w:tcW w:w="3501" w:type="dxa"/>
            <w:gridSpan w:val="2"/>
          </w:tcPr>
          <w:p w14:paraId="142C03F5" w14:textId="77777777" w:rsidR="00721FDF" w:rsidRDefault="00721FDF" w:rsidP="00721FDF">
            <w:pPr>
              <w:bidi/>
              <w:spacing w:line="60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>تعداد کل داروی مورد نیاز:</w:t>
            </w:r>
          </w:p>
        </w:tc>
      </w:tr>
      <w:tr w:rsidR="00721FDF" w14:paraId="55DD89C6" w14:textId="77777777" w:rsidTr="00254918">
        <w:tc>
          <w:tcPr>
            <w:tcW w:w="5251" w:type="dxa"/>
            <w:gridSpan w:val="3"/>
          </w:tcPr>
          <w:p w14:paraId="643DB5B9" w14:textId="77777777" w:rsidR="00721FDF" w:rsidRPr="00787C30" w:rsidRDefault="00787C30" w:rsidP="00787C3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7C30">
              <w:rPr>
                <w:rFonts w:cs="B Nazanin" w:hint="cs"/>
                <w:b/>
                <w:bCs/>
                <w:rtl/>
                <w:lang w:bidi="fa-IR"/>
              </w:rPr>
              <w:t>شرح بیماری و درمان‌های انجام شده:</w:t>
            </w:r>
          </w:p>
        </w:tc>
        <w:tc>
          <w:tcPr>
            <w:tcW w:w="5251" w:type="dxa"/>
            <w:gridSpan w:val="3"/>
          </w:tcPr>
          <w:p w14:paraId="2E716D13" w14:textId="77777777" w:rsidR="00787C30" w:rsidRPr="00787C30" w:rsidRDefault="00787C30" w:rsidP="0025491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87C30">
              <w:rPr>
                <w:rFonts w:cs="B Nazanin"/>
                <w:b/>
                <w:bCs/>
                <w:rtl/>
                <w:lang w:bidi="fa-IR"/>
              </w:rPr>
              <w:t>علت تجو</w:t>
            </w:r>
            <w:r w:rsidRPr="00787C3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87C30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787C30">
              <w:rPr>
                <w:rFonts w:cs="B Nazanin"/>
                <w:b/>
                <w:bCs/>
                <w:rtl/>
                <w:lang w:bidi="fa-IR"/>
              </w:rPr>
              <w:t xml:space="preserve"> دارو:</w:t>
            </w:r>
          </w:p>
          <w:p w14:paraId="507236D6" w14:textId="77777777" w:rsidR="00721FDF" w:rsidRPr="00254918" w:rsidRDefault="00A54233" w:rsidP="00787C3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14793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C30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721FDF" w:rsidRPr="00080C9C">
              <w:rPr>
                <w:rFonts w:cs="B Nazanin" w:hint="cs"/>
                <w:rtl/>
                <w:lang w:bidi="fa-IR"/>
              </w:rPr>
              <w:t xml:space="preserve"> </w:t>
            </w:r>
            <w:r w:rsidR="00721FDF"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الف- سابقه عدم پاسخدهی بیمار به داروهای موجود در فهرست داروهای ایران در اندیکاسیون تشخیص داده شده در فهرست داروهای ایران</w:t>
            </w:r>
          </w:p>
          <w:p w14:paraId="48AE8DC7" w14:textId="77777777" w:rsidR="00721FDF" w:rsidRPr="00254918" w:rsidRDefault="00721FDF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ذکر سابقه دارو درمانی:</w:t>
            </w:r>
          </w:p>
          <w:p w14:paraId="6B81E38E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103BDBD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792DEF1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87F90F4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0E8AC77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92D4A8B" w14:textId="77777777" w:rsidR="00721FDF" w:rsidRPr="00080C9C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9916CF8" w14:textId="77777777" w:rsidR="00721FDF" w:rsidRPr="00254918" w:rsidRDefault="00A54233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  <w:lang w:bidi="fa-IR"/>
                </w:rPr>
                <w:id w:val="-14959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DF" w:rsidRPr="00254918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sdtContent>
            </w:sdt>
            <w:r w:rsidR="00721FDF"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ب- عدم تناسب داروهای موجود در فهرست داروهای ایران برای بیمار مورد نظر به دلیل ایجاد عارضه جانبی خطرناک و یا موارد دیگر</w:t>
            </w:r>
          </w:p>
          <w:p w14:paraId="6B0E41F4" w14:textId="77777777" w:rsidR="00721FDF" w:rsidRPr="00254918" w:rsidRDefault="00721FDF" w:rsidP="00080C9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بارگذاری تصویر فرم عوارض ناخواسته دارویی (</w:t>
            </w:r>
            <w:r w:rsidRPr="00254918">
              <w:rPr>
                <w:rFonts w:cs="B Nazanin"/>
                <w:sz w:val="20"/>
                <w:szCs w:val="20"/>
                <w:lang w:bidi="fa-IR"/>
              </w:rPr>
              <w:t>ADR</w:t>
            </w:r>
            <w:r w:rsidRPr="00254918">
              <w:rPr>
                <w:rFonts w:cs="B Nazanin" w:hint="cs"/>
                <w:sz w:val="20"/>
                <w:szCs w:val="20"/>
                <w:rtl/>
                <w:lang w:bidi="fa-IR"/>
              </w:rPr>
              <w:t>) در محل مربوطه الزامی است.</w:t>
            </w:r>
          </w:p>
          <w:p w14:paraId="1D052202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8F65DA6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E73889D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14CCAAC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A0807F2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125921F" w14:textId="77777777" w:rsidR="00254918" w:rsidRDefault="00254918" w:rsidP="0025491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963ACD7" w14:textId="77777777" w:rsidR="00721FDF" w:rsidRDefault="00721FDF" w:rsidP="00080C9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7FEA9E6D" w14:textId="77777777" w:rsidR="00721FDF" w:rsidRDefault="00254918" w:rsidP="00254918">
            <w:pPr>
              <w:bidi/>
              <w:rPr>
                <w:rFonts w:cs="B Nazanin"/>
                <w:rtl/>
                <w:lang w:bidi="fa-IR"/>
              </w:rPr>
            </w:pPr>
            <w:r w:rsidRPr="00080C9C">
              <w:rPr>
                <w:rFonts w:cs="B Nazanin" w:hint="cs"/>
                <w:rtl/>
                <w:lang w:bidi="fa-IR"/>
              </w:rPr>
              <w:t xml:space="preserve">تاریخ: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</w:t>
            </w:r>
            <w:r w:rsidRPr="00080C9C">
              <w:rPr>
                <w:rFonts w:cs="B Nazanin" w:hint="cs"/>
                <w:rtl/>
                <w:lang w:bidi="fa-IR"/>
              </w:rPr>
              <w:t xml:space="preserve">  مهر و امضا</w:t>
            </w:r>
            <w:r>
              <w:rPr>
                <w:rFonts w:cs="B Nazanin" w:hint="cs"/>
                <w:rtl/>
                <w:lang w:bidi="fa-IR"/>
              </w:rPr>
              <w:t xml:space="preserve"> پزشک</w:t>
            </w:r>
            <w:r w:rsidRPr="00080C9C">
              <w:rPr>
                <w:rFonts w:cs="B Nazanin" w:hint="cs"/>
                <w:rtl/>
                <w:lang w:bidi="fa-IR"/>
              </w:rPr>
              <w:t>:</w:t>
            </w:r>
          </w:p>
          <w:p w14:paraId="66CCB235" w14:textId="77777777" w:rsidR="00254918" w:rsidRDefault="00254918" w:rsidP="0025491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EFB47B3" w14:textId="77777777" w:rsidR="00080C9C" w:rsidRPr="00254918" w:rsidRDefault="00787C30" w:rsidP="00254918">
      <w:pPr>
        <w:tabs>
          <w:tab w:val="left" w:pos="365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87C30">
        <w:rPr>
          <w:rFonts w:cs="B Nazanin"/>
          <w:b/>
          <w:bCs/>
          <w:sz w:val="24"/>
          <w:szCs w:val="24"/>
          <w:rtl/>
          <w:lang w:bidi="fa-IR"/>
        </w:rPr>
        <w:lastRenderedPageBreak/>
        <w:tab/>
      </w:r>
      <w:r w:rsidR="00254918" w:rsidRPr="00787C30">
        <w:rPr>
          <w:rFonts w:cs="B Nazanin" w:hint="cs"/>
          <w:b/>
          <w:bCs/>
          <w:sz w:val="24"/>
          <w:szCs w:val="24"/>
          <w:rtl/>
          <w:lang w:bidi="fa-IR"/>
        </w:rPr>
        <w:t>فرم درخواست داروی موردی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80C9C" w14:paraId="2A9D68B8" w14:textId="77777777" w:rsidTr="00080C9C">
        <w:tc>
          <w:tcPr>
            <w:tcW w:w="10502" w:type="dxa"/>
          </w:tcPr>
          <w:p w14:paraId="78FA5E8A" w14:textId="77777777" w:rsidR="00080C9C" w:rsidRDefault="00080C9C" w:rsidP="00080C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تعهد نامه پزشک</w:t>
            </w:r>
          </w:p>
          <w:p w14:paraId="3809BD09" w14:textId="77777777" w:rsidR="00080C9C" w:rsidRDefault="00080C9C" w:rsidP="006356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8A5C122" w14:textId="77777777" w:rsidR="00080C9C" w:rsidRDefault="00080C9C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دکتر.................................................................................................. به شماره نظام پزشکی ............................................................... با علم به اینکه داروی تجویز شده خارج از فهرست رسمی داروهای کشور می باشد و با اطلاع از بند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(8) و (9) آیین نامه اجرایی بند (پ) ماده (72) قانون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پنجساله ششم توسعه اقتصادی، اجتماعی و فرهنگی جمهوری اسلامی ایران که طی نامه ای به اینجانب اطلاع رسانی شده است، تجویز داروی مذکور را برای درمان حیاتی بیمار ضروری میدانم. لذا بدینوسیله خواستار تشکیل 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مربوط به بند (9) آیین نامه،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>جهت بررسی پرونده بیمار می باشم. همچنین با توجه به اینکه داروی خارج از فهرست فوق مراحل کنترل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وزارت بهداشت را طی ننموده است،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>مسئولیت عواقب و عوارض ناشی از تجویز آن را می پذیرم و متعهد می گردم که نتایج بالینی حاصل از تجویز این دارو را به اطلاع سازمان غذا و داروی وزارت بهداشت برسانم.</w:t>
            </w:r>
          </w:p>
          <w:p w14:paraId="39EF1E67" w14:textId="77777777" w:rsidR="00442770" w:rsidRDefault="00442770" w:rsidP="006356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56E2239" w14:textId="77777777" w:rsidR="00442770" w:rsidRDefault="00442770" w:rsidP="0063561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                                                                          مهر و امضاء:</w:t>
            </w:r>
          </w:p>
          <w:p w14:paraId="0D239F28" w14:textId="77777777" w:rsidR="00442770" w:rsidRPr="00080C9C" w:rsidRDefault="00442770" w:rsidP="0044277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3C7349B" w14:textId="77777777" w:rsidR="00080C9C" w:rsidRPr="00635619" w:rsidRDefault="00080C9C" w:rsidP="00080C9C">
      <w:pPr>
        <w:bidi/>
        <w:jc w:val="center"/>
        <w:rPr>
          <w:rFonts w:cs="B Nazanin"/>
          <w:b/>
          <w:bCs/>
          <w:sz w:val="16"/>
          <w:szCs w:val="16"/>
          <w:u w:val="single"/>
          <w:rtl/>
          <w:lang w:bidi="fa-IR"/>
        </w:rPr>
      </w:pPr>
    </w:p>
    <w:p w14:paraId="3C3A0F60" w14:textId="77777777" w:rsidR="00635619" w:rsidRPr="00635619" w:rsidRDefault="00635619" w:rsidP="0063561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Pr="00635619">
        <w:rPr>
          <w:rFonts w:cs="B Nazanin" w:hint="cs"/>
          <w:b/>
          <w:bCs/>
          <w:sz w:val="20"/>
          <w:szCs w:val="20"/>
          <w:rtl/>
          <w:lang w:bidi="fa-IR"/>
        </w:rPr>
        <w:t xml:space="preserve">ین قسمت توسط بیمار تکمیل می گردد.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35619" w14:paraId="338C748D" w14:textId="77777777" w:rsidTr="00635619">
        <w:tc>
          <w:tcPr>
            <w:tcW w:w="10502" w:type="dxa"/>
          </w:tcPr>
          <w:p w14:paraId="1A6CB377" w14:textId="77777777" w:rsidR="00635619" w:rsidRDefault="00635619" w:rsidP="00590A6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........................................................................................................ دارای کد ملی ......................................................................................... با اطلاع از اینکه داروی .............................................................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فهرست رسمی داروهای کشور ثبت نشده و مراحل 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وزارت بهداشت را طی ننموده است و با عنایت به تشخیص و تجویز پزشک معالج خود، متعهد می گردم که در صورت بروز هر نوع عارضه یا عدم اثربخشی از داروی فوق، هیچ گونه شکایتی از وزارت بهداشت، درمان و آموزش پزشکی نخواهم داشت. همچنین اعلام می کنم که جهت تهیه داروی خود، از سازمان غذا و دارو تقاضای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هیچگونه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مساعدت مالی نخواهم داشت.</w:t>
            </w:r>
          </w:p>
          <w:p w14:paraId="572D8AAF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2E4D18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                                                          تاریخ:                                              امضاء:</w:t>
            </w:r>
          </w:p>
          <w:p w14:paraId="50504C50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E6016BF" w14:textId="77777777" w:rsidR="00635619" w:rsidRDefault="00635619" w:rsidP="00635619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35619" w14:paraId="62A3D692" w14:textId="77777777" w:rsidTr="00635619">
        <w:tc>
          <w:tcPr>
            <w:tcW w:w="10502" w:type="dxa"/>
          </w:tcPr>
          <w:p w14:paraId="375568D7" w14:textId="77777777" w:rsidR="00635619" w:rsidRDefault="00635619" w:rsidP="0063561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 فرم بدون مهر و امضای پزشک به ویژه در قسمت تعهد نامه و بدون امضای بیمار در قسمت مربوطه فاقد اعتبار است.</w:t>
            </w:r>
          </w:p>
        </w:tc>
      </w:tr>
    </w:tbl>
    <w:p w14:paraId="426B9068" w14:textId="77777777" w:rsidR="00635619" w:rsidRPr="00635619" w:rsidRDefault="00635619" w:rsidP="00787C30">
      <w:pPr>
        <w:bidi/>
        <w:rPr>
          <w:rFonts w:cs="B Nazanin"/>
          <w:sz w:val="24"/>
          <w:szCs w:val="24"/>
          <w:rtl/>
          <w:lang w:bidi="fa-IR"/>
        </w:rPr>
      </w:pPr>
    </w:p>
    <w:sectPr w:rsidR="00635619" w:rsidRPr="00635619" w:rsidSect="00254918">
      <w:head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A9A8" w14:textId="77777777" w:rsidR="00A54233" w:rsidRDefault="00A54233" w:rsidP="00724D72">
      <w:pPr>
        <w:spacing w:after="0" w:line="240" w:lineRule="auto"/>
      </w:pPr>
      <w:r>
        <w:separator/>
      </w:r>
    </w:p>
  </w:endnote>
  <w:endnote w:type="continuationSeparator" w:id="0">
    <w:p w14:paraId="67BA430E" w14:textId="77777777" w:rsidR="00A54233" w:rsidRDefault="00A54233" w:rsidP="007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C231" w14:textId="77777777" w:rsidR="00A54233" w:rsidRDefault="00A54233" w:rsidP="00724D72">
      <w:pPr>
        <w:spacing w:after="0" w:line="240" w:lineRule="auto"/>
      </w:pPr>
      <w:r>
        <w:separator/>
      </w:r>
    </w:p>
  </w:footnote>
  <w:footnote w:type="continuationSeparator" w:id="0">
    <w:p w14:paraId="366021CB" w14:textId="77777777" w:rsidR="00A54233" w:rsidRDefault="00A54233" w:rsidP="007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BFD2" w14:textId="77777777" w:rsidR="00724D72" w:rsidRDefault="00080C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98CB3" wp14:editId="69E791C8">
          <wp:simplePos x="0" y="0"/>
          <wp:positionH relativeFrom="rightMargin">
            <wp:posOffset>-1802873</wp:posOffset>
          </wp:positionH>
          <wp:positionV relativeFrom="page">
            <wp:align>top</wp:align>
          </wp:positionV>
          <wp:extent cx="1949450" cy="1588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egal-use-of-the-logo-of-the-Food-and-Drug-Administration-in-satellite-advertis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158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D08EED" wp14:editId="2308222B">
          <wp:simplePos x="0" y="0"/>
          <wp:positionH relativeFrom="margin">
            <wp:posOffset>376183</wp:posOffset>
          </wp:positionH>
          <wp:positionV relativeFrom="margin">
            <wp:posOffset>-1267940</wp:posOffset>
          </wp:positionV>
          <wp:extent cx="1570008" cy="1046672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-لوگوی-وزارت-بهداشت-591x48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8" cy="1046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08B50B" w14:textId="77777777" w:rsidR="00724D72" w:rsidRDefault="00724D72">
    <w:pPr>
      <w:pStyle w:val="Header"/>
    </w:pPr>
  </w:p>
  <w:p w14:paraId="791648C6" w14:textId="77777777" w:rsidR="00724D72" w:rsidRDefault="00724D72">
    <w:pPr>
      <w:pStyle w:val="Header"/>
    </w:pPr>
  </w:p>
  <w:p w14:paraId="66F2D5B4" w14:textId="77777777" w:rsidR="00724D72" w:rsidRDefault="00724D72">
    <w:pPr>
      <w:pStyle w:val="Header"/>
    </w:pPr>
  </w:p>
  <w:p w14:paraId="0CFD4B50" w14:textId="77777777" w:rsidR="00724D72" w:rsidRDefault="00724D72">
    <w:pPr>
      <w:pStyle w:val="Header"/>
    </w:pPr>
  </w:p>
  <w:p w14:paraId="6C3EE545" w14:textId="77777777" w:rsidR="00724D72" w:rsidRDefault="00724D72">
    <w:pPr>
      <w:pStyle w:val="Header"/>
    </w:pPr>
  </w:p>
  <w:p w14:paraId="43EE8486" w14:textId="77777777" w:rsidR="00724D72" w:rsidRDefault="0072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7DA"/>
    <w:multiLevelType w:val="hybridMultilevel"/>
    <w:tmpl w:val="85F4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4ABF"/>
    <w:multiLevelType w:val="hybridMultilevel"/>
    <w:tmpl w:val="4DB4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72"/>
    <w:rsid w:val="00080C9C"/>
    <w:rsid w:val="001A4053"/>
    <w:rsid w:val="00254918"/>
    <w:rsid w:val="002D424D"/>
    <w:rsid w:val="002F7468"/>
    <w:rsid w:val="00311624"/>
    <w:rsid w:val="00442770"/>
    <w:rsid w:val="00590A6C"/>
    <w:rsid w:val="00600608"/>
    <w:rsid w:val="00635619"/>
    <w:rsid w:val="006C510B"/>
    <w:rsid w:val="00721FDF"/>
    <w:rsid w:val="00724D72"/>
    <w:rsid w:val="00787C30"/>
    <w:rsid w:val="00802107"/>
    <w:rsid w:val="009B5D00"/>
    <w:rsid w:val="00A54233"/>
    <w:rsid w:val="00A71969"/>
    <w:rsid w:val="00B03988"/>
    <w:rsid w:val="00B11052"/>
    <w:rsid w:val="00F83923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DF07ADA"/>
  <w15:chartTrackingRefBased/>
  <w15:docId w15:val="{9FD1284F-C2B2-496D-9F18-A2BD34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72"/>
  </w:style>
  <w:style w:type="paragraph" w:styleId="Footer">
    <w:name w:val="footer"/>
    <w:basedOn w:val="Normal"/>
    <w:link w:val="Foot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72"/>
  </w:style>
  <w:style w:type="paragraph" w:styleId="ListParagraph">
    <w:name w:val="List Paragraph"/>
    <w:basedOn w:val="Normal"/>
    <w:uiPriority w:val="34"/>
    <w:qFormat/>
    <w:rsid w:val="00724D72"/>
    <w:pPr>
      <w:ind w:left="720"/>
      <w:contextualSpacing/>
    </w:pPr>
  </w:style>
  <w:style w:type="table" w:styleId="TableGrid">
    <w:name w:val="Table Grid"/>
    <w:basedOn w:val="TableNormal"/>
    <w:uiPriority w:val="39"/>
    <w:rsid w:val="0072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Sadat Shahtaheri</dc:creator>
  <cp:keywords/>
  <dc:description/>
  <cp:lastModifiedBy>YAHOO</cp:lastModifiedBy>
  <cp:revision>2</cp:revision>
  <cp:lastPrinted>2022-05-08T08:31:00Z</cp:lastPrinted>
  <dcterms:created xsi:type="dcterms:W3CDTF">2022-12-06T06:05:00Z</dcterms:created>
  <dcterms:modified xsi:type="dcterms:W3CDTF">2022-12-06T06:05:00Z</dcterms:modified>
</cp:coreProperties>
</file>